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Trop: Løb &amp; Arrangementer 2023/24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-6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5"/>
        <w:gridCol w:w="1920"/>
        <w:gridCol w:w="2160"/>
        <w:gridCol w:w="1155"/>
        <w:gridCol w:w="3405"/>
        <w:tblGridChange w:id="0">
          <w:tblGrid>
            <w:gridCol w:w="1665"/>
            <w:gridCol w:w="1920"/>
            <w:gridCol w:w="2160"/>
            <w:gridCol w:w="1155"/>
            <w:gridCol w:w="3405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</w:tcPr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Dato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Aktivitet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Krav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Tilmeld Frist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Tilmelding og information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august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Oprykning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uge før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august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Ganløse by Night</w:t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Vagter på poster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13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sep</w:t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(4. lørdag i august)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Mølleåsejladsen</w:t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Heppetur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12-17 år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1A">
            <w:pPr>
              <w:rPr>
                <w:color w:val="ff0000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Mølleåsejladsen (molleasejladsen.dk)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25-27. august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Solarisløbet</w:t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14-17 år, 18+</w:t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60-70 km</w:t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svømme 200m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22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Forside - Solaris.dk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2-3 september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 i Naturen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8-10 september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Spejder-5-kamp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11-13 år,  14-16 år</w:t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gå 20 km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 aug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2D">
            <w:pPr>
              <w:rPr>
                <w:color w:val="ff0000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Løbsregler - Spejder5kamp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15-17 september</w:t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(3. Fredag i sep)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Nathejk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Gå 50 km</w:t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12-16 år</w:t>
            </w:r>
          </w:p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egen mad, bivuak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36">
            <w:pPr>
              <w:rPr>
                <w:color w:val="ff0000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Nathejk - Altid et sted på Sjælland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30. Sep - 1. Okt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Natløb på Næsby</w:t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14-20 år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3B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sep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3C">
            <w:pPr>
              <w:rPr>
                <w:color w:val="ff0000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Natløb på Næsby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okt - 6. okt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Kolleuge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dage på Viggatorp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41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7-8 Oktober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Grentræf EgeDivision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44">
            <w:pPr>
              <w:rPr>
                <w:strike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 sep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Trops Grentræf | Medlemsservice (dds.dk)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47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7-8 oktober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Dilleløbet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pers.</w:t>
            </w:r>
          </w:p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12-16 år </w:t>
            </w:r>
          </w:p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36km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okt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Dilleløbet – Adventurespejd i Det Danske Spejderkorps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Oktober (onsdag aften uge 41)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S-togsløb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52">
            <w:pPr>
              <w:rPr>
                <w:highlight w:val="yellow"/>
              </w:rPr>
            </w:pPr>
            <w:hyperlink r:id="rId1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S-togsløbet | Det Danske Spejderkorps (dds.dk)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15-21 Oktober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</w:t>
            </w:r>
          </w:p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12-17 år</w:t>
            </w:r>
          </w:p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(ESSG dækker gebyr)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sep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59">
            <w:pPr>
              <w:rPr/>
            </w:pPr>
            <w:hyperlink r:id="rId1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Plan – Temaside | Det Danske Spejderkorps (dds.dk)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28-29 Oktober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Fenrisløbet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12-16 år</w:t>
            </w:r>
          </w:p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km</w:t>
            </w:r>
          </w:p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Bivuak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61">
            <w:pPr>
              <w:rPr>
                <w:highlight w:val="yellow"/>
              </w:rPr>
            </w:pPr>
            <w:hyperlink r:id="rId16">
              <w:r w:rsidDel="00000000" w:rsidR="00000000" w:rsidRPr="00000000">
                <w:rPr>
                  <w:u w:val="single"/>
                  <w:rtl w:val="0"/>
                </w:rPr>
                <w:t xml:space="preserve">Fenrisløbet | Spejder.dk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28-29 Oktober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Kanotur m. overnatning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66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26-27 November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Cicero – i København….</w:t>
            </w:r>
          </w:p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12-17 år</w:t>
            </w:r>
          </w:p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Lille adventure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 okt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6D">
            <w:pPr>
              <w:rPr/>
            </w:pPr>
            <w:hyperlink r:id="rId1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CICERO-løbet (xn--cicerolbet-6cb.dk)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1-3 December</w:t>
            </w:r>
          </w:p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(1. weekend i dec)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Decemberfejden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10-15 år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72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14 nov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26-28 Januar</w:t>
            </w:r>
          </w:p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(sidste weekend i jan)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Dinizuli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12-16 år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31/12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3-4 februar (første weekend i feb)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Alligatorløbet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pers.</w:t>
            </w:r>
          </w:p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Sverige</w:t>
            </w:r>
          </w:p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50km</w:t>
            </w:r>
          </w:p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15-23 år, 23+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1-3 Marts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Ragnarok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9-10 marts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Gruppeweekend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15-17 Marts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Apokalypse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91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25 Marts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Divisionsturnering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23-30 marts 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Påskekursus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april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Sct. Georgs dag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3-5 maj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Rundt i Gribskov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11-12 maj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Kræmmermarked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Maj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Invictus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17-20 Maj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Bornholm Rundt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Juni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Pindturnering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 maj/ 2 juni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Oak City Rally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juni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Spejd for en dag / Musik på Grønningen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Juni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Sankt Hans Aften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 jun - 6 jul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Sommerlejr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Gruppen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40" w:lineRule="auto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headerReference r:id="rId20" w:type="even"/>
      <w:footerReference r:id="rId21" w:type="default"/>
      <w:footerReference r:id="rId22" w:type="first"/>
      <w:footerReference r:id="rId23" w:type="even"/>
      <w:pgSz w:h="16838" w:w="11906" w:orient="portrait"/>
      <w:pgMar w:bottom="993" w:top="851" w:left="1701" w:right="1701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-992.1259842519685" w:right="-976.062992125984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04850" cy="876300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</w:t>
      <w:tab/>
      <w:t xml:space="preserve">                  </w:t>
    </w:r>
    <w:r w:rsidDel="00000000" w:rsidR="00000000" w:rsidRPr="00000000">
      <w:rPr/>
      <w:drawing>
        <wp:inline distB="0" distT="0" distL="0" distR="0">
          <wp:extent cx="661859" cy="862648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859" cy="8626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paragraph" w:styleId="Sidehoved">
    <w:name w:val="header"/>
    <w:basedOn w:val="Normal"/>
    <w:link w:val="SidehovedTegn"/>
    <w:uiPriority w:val="99"/>
    <w:unhideWhenUsed w:val="1"/>
    <w:rsid w:val="00D76ECA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D76ECA"/>
  </w:style>
  <w:style w:type="paragraph" w:styleId="Sidefod">
    <w:name w:val="footer"/>
    <w:basedOn w:val="Normal"/>
    <w:link w:val="SidefodTegn"/>
    <w:uiPriority w:val="99"/>
    <w:unhideWhenUsed w:val="1"/>
    <w:rsid w:val="00D76ECA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D76ECA"/>
  </w:style>
  <w:style w:type="table" w:styleId="Tabel-Gitter">
    <w:name w:val="Table Grid"/>
    <w:basedOn w:val="Tabel-Normal"/>
    <w:uiPriority w:val="39"/>
    <w:rsid w:val="001C209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eafsnit">
    <w:name w:val="List Paragraph"/>
    <w:basedOn w:val="Normal"/>
    <w:uiPriority w:val="34"/>
    <w:qFormat w:val="1"/>
    <w:rsid w:val="001C209F"/>
    <w:pPr>
      <w:ind w:left="720"/>
      <w:contextualSpacing w:val="1"/>
    </w:pPr>
  </w:style>
  <w:style w:type="character" w:styleId="Hyperlink">
    <w:name w:val="Hyperlink"/>
    <w:basedOn w:val="Standardskrifttypeiafsnit"/>
    <w:uiPriority w:val="99"/>
    <w:unhideWhenUsed w:val="1"/>
    <w:rsid w:val="001E45C5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 w:val="1"/>
    <w:unhideWhenUsed w:val="1"/>
    <w:rsid w:val="001936E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 w:val="1"/>
    <w:rsid w:val="001936E9"/>
    <w:rPr>
      <w:rFonts w:ascii="Segoe UI" w:cs="Segoe UI" w:hAnsi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 w:val="1"/>
    <w:unhideWhenUsed w:val="1"/>
    <w:rsid w:val="00994DE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 w:val="1"/>
    <w:unhideWhenUsed w:val="1"/>
    <w:rsid w:val="00994DED"/>
    <w:pPr>
      <w:spacing w:line="240" w:lineRule="auto"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 w:val="1"/>
    <w:rsid w:val="00994DE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 w:val="1"/>
    <w:unhideWhenUsed w:val="1"/>
    <w:rsid w:val="00994DED"/>
    <w:rPr>
      <w:b w:val="1"/>
      <w:bCs w:val="1"/>
    </w:rPr>
  </w:style>
  <w:style w:type="character" w:styleId="KommentaremneTegn" w:customStyle="1">
    <w:name w:val="Kommentaremne Tegn"/>
    <w:basedOn w:val="KommentartekstTegn"/>
    <w:link w:val="Kommentaremne"/>
    <w:uiPriority w:val="99"/>
    <w:semiHidden w:val="1"/>
    <w:rsid w:val="00994DED"/>
    <w:rPr>
      <w:b w:val="1"/>
      <w:bCs w:val="1"/>
      <w:sz w:val="20"/>
      <w:szCs w:val="20"/>
    </w:rPr>
  </w:style>
  <w:style w:type="character" w:styleId="Ulstomtale">
    <w:name w:val="Unresolved Mention"/>
    <w:basedOn w:val="Standardskrifttypeiafsnit"/>
    <w:uiPriority w:val="99"/>
    <w:semiHidden w:val="1"/>
    <w:unhideWhenUsed w:val="1"/>
    <w:rsid w:val="00B91629"/>
    <w:rPr>
      <w:color w:val="605e5c"/>
      <w:shd w:color="auto" w:fill="e1dfdd" w:val="clear"/>
    </w:rPr>
  </w:style>
  <w:style w:type="character" w:styleId="BesgtLink">
    <w:name w:val="FollowedHyperlink"/>
    <w:basedOn w:val="Standardskrifttypeiafsnit"/>
    <w:uiPriority w:val="99"/>
    <w:semiHidden w:val="1"/>
    <w:unhideWhenUsed w:val="1"/>
    <w:rsid w:val="003F5109"/>
    <w:rPr>
      <w:color w:val="954f72" w:themeColor="followedHyperlink"/>
      <w:u w:val="single"/>
    </w:rPr>
  </w:style>
  <w:style w:type="paragraph" w:styleId="Korrektur">
    <w:name w:val="Revision"/>
    <w:hidden w:val="1"/>
    <w:uiPriority w:val="99"/>
    <w:semiHidden w:val="1"/>
    <w:rsid w:val="00561FE3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hyperlink" Target="https://naesbycentret.dk/arrangementer/natloeb-2023?fbclid=IwAR2iyIgRVSHlf55AozR1xbuKKWp9DGbYrsfVuVkcRfrlR-gwAVOFTRfw6RM_aem_ARnF1jjfPuhN04LBD3ETlTcJg4YN0nKi3hJmQrVakiwLqMWnoOlahF7U479FEPP_Oq0" TargetMode="External"/><Relationship Id="rId22" Type="http://schemas.openxmlformats.org/officeDocument/2006/relationships/footer" Target="footer3.xml"/><Relationship Id="rId10" Type="http://schemas.openxmlformats.org/officeDocument/2006/relationships/hyperlink" Target="https://www.nathejk.dk/" TargetMode="External"/><Relationship Id="rId21" Type="http://schemas.openxmlformats.org/officeDocument/2006/relationships/footer" Target="footer1.xml"/><Relationship Id="rId13" Type="http://schemas.openxmlformats.org/officeDocument/2006/relationships/hyperlink" Target="https://www.dille.dk/" TargetMode="External"/><Relationship Id="rId12" Type="http://schemas.openxmlformats.org/officeDocument/2006/relationships/hyperlink" Target="https://medlem.dds.dk/event/id/48053/register" TargetMode="External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pejder5kamp.dk/deltagerinfo/lobsregler" TargetMode="External"/><Relationship Id="rId15" Type="http://schemas.openxmlformats.org/officeDocument/2006/relationships/hyperlink" Target="https://dds.dk/plan-temaside" TargetMode="External"/><Relationship Id="rId14" Type="http://schemas.openxmlformats.org/officeDocument/2006/relationships/hyperlink" Target="https://dds.dk/arrangement/s-togslobet" TargetMode="External"/><Relationship Id="rId17" Type="http://schemas.openxmlformats.org/officeDocument/2006/relationships/hyperlink" Target="https://www.xn--cicerolbet-6cb.dk/" TargetMode="External"/><Relationship Id="rId16" Type="http://schemas.openxmlformats.org/officeDocument/2006/relationships/hyperlink" Target="https://spejder.dk/adventure/fenrisloebet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eader" Target="header2.xml"/><Relationship Id="rId7" Type="http://schemas.openxmlformats.org/officeDocument/2006/relationships/hyperlink" Target="https://www.molleasejladsen.dk/" TargetMode="External"/><Relationship Id="rId8" Type="http://schemas.openxmlformats.org/officeDocument/2006/relationships/hyperlink" Target="https://solaris.dk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m0ukUSoGApAxRxiC97sIIaLFEw==">CgMxLjA4AHIhMWx4Sl9BY3ZyUlV3OVdQZUNTSXdiejBpazE2ZE5WNDFx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2022-09-29T21:37:00Z</dcterms:created>
  <dc:creator>Bo Brøndum Pedersen</dc:creator>
</cp:coreProperties>
</file>