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RYGSÆKKEN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before="28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 en rygsæk du kan bære ALT dit grej i og gå med på ryggen - der kan være langt fra bus til lejr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TØJ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before="28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Uniform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Tørklæde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Gummisko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 van</w:t>
      </w:r>
      <w:r w:rsidDel="00000000" w:rsidR="00000000" w:rsidRPr="00000000">
        <w:rPr>
          <w:sz w:val="24"/>
          <w:szCs w:val="24"/>
          <w:rtl w:val="0"/>
        </w:rPr>
        <w:t xml:space="preserve">dre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støvler / </w:t>
      </w:r>
      <w:r w:rsidDel="00000000" w:rsidR="00000000" w:rsidRPr="00000000">
        <w:rPr>
          <w:sz w:val="24"/>
          <w:szCs w:val="24"/>
          <w:rtl w:val="0"/>
        </w:rPr>
        <w:t xml:space="preserve">sandaler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Strømper og varme sokker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Undertøj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Varmt til at sove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Badetøj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T-shirts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Varme trøjer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Fleecetrøje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Shorts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Lange bukser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Regntøj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rPr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GREJ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before="28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Sovepose / </w:t>
      </w:r>
      <w:r w:rsidDel="00000000" w:rsidR="00000000" w:rsidRPr="00000000">
        <w:rPr>
          <w:sz w:val="24"/>
          <w:szCs w:val="24"/>
          <w:rtl w:val="0"/>
        </w:rPr>
        <w:t xml:space="preserve">Evt. Lagenpose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Liggeunderlag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Spejderkniv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Lille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Håndklæde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Toiletgrej (så lidt som muligt)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Solcreme / myggespray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Spisegrej (bestik, tallerkner og kop/mug) med navn på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Stofpose med navn på til mad-grej /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Viskestykker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Sangbog - vi synger hele tiden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Slik til din leder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Skrivegrej og papir</w:t>
      </w:r>
      <w:r w:rsidDel="00000000" w:rsidR="00000000" w:rsidRPr="00000000">
        <w:rPr>
          <w:sz w:val="24"/>
          <w:szCs w:val="24"/>
          <w:rtl w:val="0"/>
        </w:rPr>
        <w:t xml:space="preserve"> - en bog til den stille stund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Kompas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Pandelygte/lommelygte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before="0" w:line="276" w:lineRule="auto"/>
        <w:ind w:lef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Vandflaske</w:t>
      </w:r>
    </w:p>
    <w:p w:rsidR="00000000" w:rsidDel="00000000" w:rsidP="00000000" w:rsidRDefault="00000000" w:rsidRPr="00000000" w14:paraId="00000020">
      <w:pPr>
        <w:shd w:fill="ffffff" w:val="clear"/>
        <w:spacing w:after="280" w:before="0" w:line="276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454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da"/>
      </w:rPr>
    </w:rPrDefault>
    <w:pPrDefault>
      <w:pPr>
        <w:spacing w:line="2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LaMdS9m1N8F1h+nxf7SOdSTOw==">CgMxLjAyCGguZ2pkZ3hzOAByITFVdERPUldRVi1NQThldzV5RXJZUVZjVTM2MXN1dUxUdg==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